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0D" w:rsidRDefault="001C140D" w:rsidP="007D313C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kern w:val="24"/>
          <w:sz w:val="22"/>
          <w:szCs w:val="22"/>
          <w:u w:val="single"/>
        </w:rPr>
      </w:pP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Review Chapter 1</w:t>
      </w:r>
    </w:p>
    <w:p w:rsidR="001C140D" w:rsidRDefault="00CC19A0" w:rsidP="001C140D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kern w:val="24"/>
          <w:sz w:val="22"/>
          <w:szCs w:val="22"/>
          <w:u w:val="single"/>
        </w:rPr>
      </w:pP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 xml:space="preserve">Definitions –Art, </w:t>
      </w:r>
      <w:r w:rsidR="007D313C" w:rsidRPr="00100B20"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CREATIVITY</w:t>
      </w: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 xml:space="preserve">, </w:t>
      </w:r>
      <w:r w:rsidR="001C140D"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Conceptual Art, Readymade, Assemblage, Pop Art</w:t>
      </w:r>
    </w:p>
    <w:p w:rsidR="001C140D" w:rsidRDefault="001C140D" w:rsidP="001C140D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kern w:val="24"/>
          <w:sz w:val="22"/>
          <w:szCs w:val="22"/>
          <w:u w:val="single"/>
        </w:rPr>
      </w:pP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Images</w:t>
      </w:r>
    </w:p>
    <w:p w:rsidR="001C140D" w:rsidRDefault="001C140D" w:rsidP="001C140D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kern w:val="24"/>
          <w:sz w:val="22"/>
          <w:szCs w:val="22"/>
          <w:u w:val="single"/>
        </w:rPr>
      </w:pP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Other important facts</w:t>
      </w:r>
    </w:p>
    <w:p w:rsidR="00B776B3" w:rsidRPr="00B776B3" w:rsidRDefault="00B776B3" w:rsidP="00B776B3">
      <w:pPr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00B20">
        <w:rPr>
          <w:rFonts w:eastAsiaTheme="minorEastAsia" w:hAnsi="Calibri"/>
          <w:kern w:val="24"/>
          <w:sz w:val="20"/>
          <w:szCs w:val="20"/>
          <w:u w:val="single"/>
        </w:rPr>
        <w:t xml:space="preserve">Image 1 - </w:t>
      </w:r>
      <w:r w:rsidRPr="00B776B3">
        <w:rPr>
          <w:rFonts w:eastAsiaTheme="minorEastAsia" w:hAnsi="Calibri"/>
          <w:kern w:val="24"/>
          <w:sz w:val="20"/>
          <w:szCs w:val="20"/>
          <w:u w:val="single"/>
          <w:lang w:val="el-GR"/>
        </w:rPr>
        <w:t>LEONARDO DA VINCI.</w:t>
      </w:r>
      <w:proofErr w:type="gramEnd"/>
      <w:r w:rsidRPr="00B776B3">
        <w:rPr>
          <w:rFonts w:eastAsiaTheme="minorEastAsia" w:hAnsi="Calibri"/>
          <w:kern w:val="24"/>
          <w:sz w:val="20"/>
          <w:szCs w:val="20"/>
          <w:u w:val="single"/>
          <w:lang w:val="el-GR"/>
        </w:rPr>
        <w:t xml:space="preserve"> </w:t>
      </w:r>
      <w:r w:rsidRPr="00B776B3">
        <w:rPr>
          <w:rFonts w:eastAsiaTheme="minorEastAsia" w:hAnsi="Calibri"/>
          <w:i/>
          <w:iCs/>
          <w:kern w:val="24"/>
          <w:sz w:val="20"/>
          <w:szCs w:val="20"/>
          <w:u w:val="single"/>
          <w:lang w:val="el-GR"/>
        </w:rPr>
        <w:t>Mona Lisa</w:t>
      </w:r>
    </w:p>
    <w:p w:rsidR="00B776B3" w:rsidRPr="00100B20" w:rsidRDefault="00B776B3" w:rsidP="005F44F8">
      <w:pPr>
        <w:spacing w:before="13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76B3">
        <w:rPr>
          <w:rFonts w:eastAsiaTheme="minorEastAsia" w:hAnsi="Calibri"/>
          <w:kern w:val="24"/>
          <w:sz w:val="20"/>
          <w:szCs w:val="20"/>
        </w:rPr>
        <w:t>Most famous painting in the western art world.</w:t>
      </w:r>
      <w:proofErr w:type="gramEnd"/>
    </w:p>
    <w:p w:rsidR="00B776B3" w:rsidRPr="00B776B3" w:rsidRDefault="00B776B3" w:rsidP="00B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B20">
        <w:rPr>
          <w:rFonts w:eastAsiaTheme="minorEastAsia" w:hAnsi="Calibri"/>
          <w:kern w:val="24"/>
          <w:sz w:val="24"/>
          <w:szCs w:val="24"/>
        </w:rPr>
        <w:t>Image 2-</w:t>
      </w:r>
      <w:r w:rsidRPr="00B776B3">
        <w:rPr>
          <w:rFonts w:eastAsiaTheme="minorEastAsia" w:hAnsi="Calibri"/>
          <w:kern w:val="24"/>
          <w:sz w:val="24"/>
          <w:szCs w:val="24"/>
        </w:rPr>
        <w:t>Art and Ugliness</w:t>
      </w:r>
    </w:p>
    <w:p w:rsidR="00B776B3" w:rsidRPr="00100B20" w:rsidRDefault="00B776B3" w:rsidP="00B776B3">
      <w:pPr>
        <w:spacing w:after="0" w:line="240" w:lineRule="auto"/>
        <w:rPr>
          <w:rFonts w:eastAsiaTheme="minorEastAsia" w:hAnsi="Calibri"/>
          <w:kern w:val="24"/>
          <w:sz w:val="24"/>
          <w:szCs w:val="24"/>
        </w:rPr>
      </w:pPr>
      <w:r w:rsidRPr="00B776B3">
        <w:rPr>
          <w:rFonts w:eastAsiaTheme="minorEastAsia" w:hAnsi="Calibri"/>
          <w:kern w:val="24"/>
          <w:sz w:val="24"/>
          <w:szCs w:val="24"/>
        </w:rPr>
        <w:t>The Apparition (2009) By George Condo</w:t>
      </w:r>
    </w:p>
    <w:p w:rsidR="00B776B3" w:rsidRPr="00B776B3" w:rsidRDefault="00B776B3" w:rsidP="00B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B3" w:rsidRPr="00B776B3" w:rsidRDefault="00B776B3" w:rsidP="00B7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6B3">
        <w:rPr>
          <w:rFonts w:eastAsiaTheme="minorEastAsia" w:hAnsi="Calibri"/>
          <w:kern w:val="24"/>
          <w:sz w:val="24"/>
          <w:szCs w:val="24"/>
          <w:u w:val="single"/>
        </w:rPr>
        <w:t>Orlan</w:t>
      </w:r>
      <w:proofErr w:type="spellEnd"/>
      <w:proofErr w:type="gramStart"/>
      <w:r w:rsidRPr="00B776B3">
        <w:rPr>
          <w:rFonts w:eastAsiaTheme="minorEastAsia" w:hAnsi="Calibri"/>
          <w:kern w:val="24"/>
          <w:sz w:val="24"/>
          <w:szCs w:val="24"/>
          <w:u w:val="single"/>
        </w:rPr>
        <w:t xml:space="preserve">,  </w:t>
      </w:r>
      <w:r w:rsidRPr="00B776B3">
        <w:rPr>
          <w:rFonts w:eastAsiaTheme="minorEastAsia" w:hAnsi="Calibri"/>
          <w:kern w:val="24"/>
          <w:sz w:val="24"/>
          <w:szCs w:val="24"/>
          <w:u w:val="single"/>
          <w:lang w:val="el-GR"/>
        </w:rPr>
        <w:t>French</w:t>
      </w:r>
      <w:proofErr w:type="gramEnd"/>
      <w:r w:rsidRPr="00B776B3">
        <w:rPr>
          <w:rFonts w:eastAsiaTheme="minorEastAsia" w:hAnsi="Calibri"/>
          <w:kern w:val="24"/>
          <w:sz w:val="24"/>
          <w:szCs w:val="24"/>
          <w:u w:val="single"/>
          <w:lang w:val="el-GR"/>
        </w:rPr>
        <w:t xml:space="preserve"> performance artist</w:t>
      </w:r>
      <w:r w:rsidRPr="00B776B3">
        <w:rPr>
          <w:rFonts w:eastAsiaTheme="minorEastAsia" w:hAnsi="Calibri"/>
          <w:kern w:val="24"/>
          <w:sz w:val="24"/>
          <w:szCs w:val="24"/>
          <w:u w:val="single"/>
        </w:rPr>
        <w:t>,</w:t>
      </w:r>
      <w:r w:rsidRPr="00B776B3">
        <w:rPr>
          <w:rFonts w:eastAsiaTheme="minorEastAsia" w:hAnsi="Calibri"/>
          <w:kern w:val="24"/>
          <w:sz w:val="24"/>
          <w:szCs w:val="24"/>
          <w:u w:val="single"/>
          <w:lang w:val="el-GR"/>
        </w:rPr>
        <w:t xml:space="preserve"> Orlan</w:t>
      </w:r>
      <w:r w:rsidRPr="00B776B3">
        <w:rPr>
          <w:rFonts w:eastAsiaTheme="minorEastAsia" w:hAnsi="Calibri"/>
          <w:kern w:val="24"/>
          <w:sz w:val="24"/>
          <w:szCs w:val="24"/>
          <w:lang w:val="el-GR"/>
        </w:rPr>
        <w:t xml:space="preserve">, has dedicated herself to embodying </w:t>
      </w:r>
    </w:p>
    <w:p w:rsidR="005947D0" w:rsidRPr="00100B20" w:rsidRDefault="00B776B3" w:rsidP="001C140D">
      <w:pPr>
        <w:spacing w:after="0" w:line="240" w:lineRule="auto"/>
        <w:rPr>
          <w:rFonts w:eastAsiaTheme="minorEastAsia" w:hAnsi="Calibri"/>
          <w:kern w:val="24"/>
          <w:sz w:val="24"/>
          <w:szCs w:val="24"/>
        </w:rPr>
      </w:pPr>
      <w:r w:rsidRPr="00B776B3">
        <w:rPr>
          <w:rFonts w:eastAsiaTheme="minorEastAsia" w:hAnsi="Calibri"/>
          <w:kern w:val="24"/>
          <w:sz w:val="24"/>
          <w:szCs w:val="24"/>
          <w:u w:val="single"/>
          <w:lang w:val="el-GR"/>
        </w:rPr>
        <w:t>Western</w:t>
      </w:r>
      <w:r w:rsidRPr="00B776B3">
        <w:rPr>
          <w:rFonts w:eastAsiaTheme="minorEastAsia" w:hAnsi="Calibri"/>
          <w:kern w:val="24"/>
          <w:sz w:val="24"/>
          <w:szCs w:val="24"/>
          <w:u w:val="single"/>
        </w:rPr>
        <w:t xml:space="preserve"> </w:t>
      </w:r>
      <w:r w:rsidRPr="00B776B3">
        <w:rPr>
          <w:rFonts w:eastAsiaTheme="minorEastAsia" w:hAnsi="Calibri"/>
          <w:kern w:val="24"/>
          <w:sz w:val="24"/>
          <w:szCs w:val="24"/>
          <w:u w:val="single"/>
          <w:lang w:val="el-GR"/>
        </w:rPr>
        <w:t>classic</w:t>
      </w:r>
      <w:r w:rsidRPr="00B776B3">
        <w:rPr>
          <w:rFonts w:eastAsiaTheme="minorEastAsia" w:hAnsi="Calibri"/>
          <w:kern w:val="24"/>
          <w:sz w:val="24"/>
          <w:szCs w:val="24"/>
          <w:u w:val="single"/>
        </w:rPr>
        <w:t xml:space="preserve"> </w:t>
      </w:r>
      <w:r w:rsidRPr="00B776B3">
        <w:rPr>
          <w:rFonts w:eastAsiaTheme="minorEastAsia" w:hAnsi="Calibri"/>
          <w:kern w:val="24"/>
          <w:sz w:val="24"/>
          <w:szCs w:val="24"/>
          <w:u w:val="single"/>
          <w:lang w:val="el-GR"/>
        </w:rPr>
        <w:t xml:space="preserve">beauty </w:t>
      </w:r>
    </w:p>
    <w:p w:rsidR="001C140D" w:rsidRDefault="00B776B3" w:rsidP="00B776B3">
      <w:pPr>
        <w:spacing w:after="0" w:line="240" w:lineRule="auto"/>
        <w:rPr>
          <w:rFonts w:eastAsiaTheme="minorEastAsia" w:hAnsi="Calibri"/>
          <w:kern w:val="24"/>
          <w:sz w:val="26"/>
          <w:szCs w:val="26"/>
        </w:rPr>
      </w:pPr>
      <w:proofErr w:type="gramStart"/>
      <w:r w:rsidRPr="00100B20">
        <w:rPr>
          <w:rFonts w:eastAsiaTheme="minorEastAsia" w:hAnsi="Calibri"/>
          <w:kern w:val="24"/>
          <w:sz w:val="26"/>
          <w:szCs w:val="26"/>
        </w:rPr>
        <w:t xml:space="preserve">Image 3 - </w:t>
      </w:r>
      <w:r w:rsidRPr="00B776B3">
        <w:rPr>
          <w:rFonts w:eastAsiaTheme="minorEastAsia" w:hAnsi="Calibri"/>
          <w:kern w:val="24"/>
          <w:sz w:val="26"/>
          <w:szCs w:val="26"/>
          <w:lang w:val="el-GR"/>
        </w:rPr>
        <w:t>SANDRO BOTTICELLI.</w:t>
      </w:r>
      <w:proofErr w:type="gramEnd"/>
      <w:r w:rsidRPr="00B776B3">
        <w:rPr>
          <w:rFonts w:eastAsiaTheme="minorEastAsia" w:hAnsi="Calibri"/>
          <w:kern w:val="24"/>
          <w:sz w:val="26"/>
          <w:szCs w:val="26"/>
          <w:lang w:val="el-GR"/>
        </w:rPr>
        <w:t xml:space="preserve"> </w:t>
      </w:r>
      <w:r w:rsidRPr="00B776B3">
        <w:rPr>
          <w:rFonts w:eastAsiaTheme="minorEastAsia" w:hAnsi="Calibri"/>
          <w:i/>
          <w:iCs/>
          <w:kern w:val="24"/>
          <w:sz w:val="26"/>
          <w:szCs w:val="26"/>
          <w:lang w:val="el-GR"/>
        </w:rPr>
        <w:t xml:space="preserve">The Birth of Venus </w:t>
      </w:r>
    </w:p>
    <w:p w:rsidR="001C140D" w:rsidRDefault="005F44F8" w:rsidP="001C140D">
      <w:pPr>
        <w:spacing w:after="0" w:line="240" w:lineRule="auto"/>
        <w:rPr>
          <w:rFonts w:asciiTheme="majorHAnsi" w:eastAsiaTheme="majorEastAsia" w:hAnsi="Calibri" w:cstheme="majorBidi"/>
          <w:kern w:val="24"/>
          <w:sz w:val="24"/>
          <w:szCs w:val="24"/>
        </w:rPr>
      </w:pPr>
      <w:r w:rsidRPr="00100B20">
        <w:rPr>
          <w:rFonts w:asciiTheme="majorHAnsi" w:eastAsiaTheme="majorEastAsia" w:hAnsi="Calibri" w:cstheme="majorBidi"/>
          <w:kern w:val="24"/>
          <w:sz w:val="24"/>
          <w:szCs w:val="24"/>
        </w:rPr>
        <w:t>ART AND TRUTH</w:t>
      </w:r>
      <w:r w:rsidR="001C140D">
        <w:rPr>
          <w:rFonts w:asciiTheme="majorHAnsi" w:eastAsiaTheme="majorEastAsia" w:hAnsi="Calibri" w:cstheme="majorBidi"/>
          <w:kern w:val="24"/>
          <w:sz w:val="24"/>
          <w:szCs w:val="24"/>
        </w:rPr>
        <w:t xml:space="preserve">  </w:t>
      </w:r>
    </w:p>
    <w:p w:rsidR="005F44F8" w:rsidRPr="001C140D" w:rsidRDefault="005F44F8" w:rsidP="001C140D">
      <w:pPr>
        <w:spacing w:after="0" w:line="240" w:lineRule="auto"/>
        <w:rPr>
          <w:rFonts w:asciiTheme="majorHAnsi" w:eastAsiaTheme="majorEastAsia" w:hAnsi="Calibri" w:cstheme="majorBidi"/>
          <w:kern w:val="24"/>
          <w:sz w:val="24"/>
          <w:szCs w:val="24"/>
        </w:rPr>
      </w:pPr>
      <w:proofErr w:type="gramStart"/>
      <w:r w:rsidRPr="00100B20">
        <w:rPr>
          <w:rFonts w:eastAsiaTheme="minorEastAsia" w:hAnsi="Calibri"/>
          <w:kern w:val="24"/>
          <w:u w:val="single"/>
        </w:rPr>
        <w:t xml:space="preserve">Image 4 - </w:t>
      </w:r>
      <w:r w:rsidRPr="005F44F8">
        <w:rPr>
          <w:rFonts w:eastAsiaTheme="minorEastAsia" w:hAnsi="Calibri"/>
          <w:kern w:val="24"/>
          <w:u w:val="single"/>
          <w:lang w:val="el-GR"/>
        </w:rPr>
        <w:t>FRIDA KAHLO.</w:t>
      </w:r>
      <w:proofErr w:type="gramEnd"/>
      <w:r w:rsidRPr="005F44F8">
        <w:rPr>
          <w:rFonts w:eastAsiaTheme="minorEastAsia" w:hAnsi="Calibri"/>
          <w:kern w:val="24"/>
          <w:u w:val="single"/>
          <w:lang w:val="el-GR"/>
        </w:rPr>
        <w:t xml:space="preserve"> </w:t>
      </w:r>
      <w:r w:rsidRPr="005F44F8">
        <w:rPr>
          <w:rFonts w:eastAsiaTheme="minorEastAsia" w:hAnsi="Calibri"/>
          <w:i/>
          <w:iCs/>
          <w:kern w:val="24"/>
          <w:u w:val="single"/>
          <w:lang w:val="el-GR"/>
        </w:rPr>
        <w:t xml:space="preserve">Diego in My Thoughts </w:t>
      </w:r>
      <w:r w:rsidRPr="005F44F8">
        <w:rPr>
          <w:rFonts w:eastAsiaTheme="minorEastAsia" w:hAnsi="Calibri"/>
          <w:i/>
          <w:iCs/>
          <w:kern w:val="24"/>
          <w:lang w:val="el-GR"/>
        </w:rPr>
        <w:t xml:space="preserve">(Diego y yo) </w:t>
      </w:r>
      <w:r w:rsidRPr="005F44F8">
        <w:rPr>
          <w:rFonts w:eastAsiaTheme="minorEastAsia" w:hAnsi="Calibri"/>
          <w:kern w:val="24"/>
          <w:lang w:val="el-GR"/>
        </w:rPr>
        <w:t>(1949)</w:t>
      </w:r>
    </w:p>
    <w:p w:rsidR="005F44F8" w:rsidRPr="00100B20" w:rsidRDefault="005F44F8" w:rsidP="005F44F8">
      <w:pPr>
        <w:spacing w:before="178" w:after="0" w:line="240" w:lineRule="auto"/>
        <w:rPr>
          <w:rFonts w:eastAsiaTheme="minorEastAsia" w:hAnsi="Calibri"/>
          <w:kern w:val="24"/>
          <w:sz w:val="24"/>
          <w:szCs w:val="24"/>
          <w:u w:val="single"/>
        </w:rPr>
      </w:pPr>
      <w:proofErr w:type="gramStart"/>
      <w:r w:rsidRPr="00100B20">
        <w:rPr>
          <w:rFonts w:eastAsiaTheme="minorEastAsia" w:hAnsi="Calibri"/>
          <w:kern w:val="24"/>
          <w:sz w:val="24"/>
          <w:szCs w:val="24"/>
          <w:u w:val="single"/>
        </w:rPr>
        <w:t xml:space="preserve">Image 5 - </w:t>
      </w:r>
      <w:r w:rsidRPr="005F44F8">
        <w:rPr>
          <w:rFonts w:eastAsiaTheme="minorEastAsia" w:hAnsi="Calibri"/>
          <w:kern w:val="24"/>
          <w:sz w:val="24"/>
          <w:szCs w:val="24"/>
          <w:u w:val="single"/>
        </w:rPr>
        <w:t>ANDY WARHOL.</w:t>
      </w:r>
      <w:proofErr w:type="gramEnd"/>
      <w:r w:rsidRPr="00100B20">
        <w:rPr>
          <w:rFonts w:eastAsiaTheme="minorEastAsia" w:hAnsi="Calibri"/>
          <w:kern w:val="24"/>
          <w:sz w:val="24"/>
          <w:szCs w:val="24"/>
          <w:u w:val="single"/>
        </w:rPr>
        <w:t xml:space="preserve"> Four Marilyns </w:t>
      </w:r>
    </w:p>
    <w:p w:rsidR="005F44F8" w:rsidRPr="00100B20" w:rsidRDefault="005F44F8" w:rsidP="005F44F8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kern w:val="24"/>
          <w:u w:val="single"/>
        </w:rPr>
      </w:pPr>
      <w:r w:rsidRPr="00100B20">
        <w:rPr>
          <w:rFonts w:ascii="Calibri" w:eastAsiaTheme="minorEastAsia" w:hAnsi="Calibri"/>
          <w:i/>
          <w:iCs/>
          <w:kern w:val="24"/>
          <w:u w:val="single"/>
        </w:rPr>
        <w:t xml:space="preserve">Image 6 - </w:t>
      </w:r>
      <w:r w:rsidRPr="005F44F8">
        <w:rPr>
          <w:rFonts w:ascii="Calibri" w:eastAsiaTheme="minorEastAsia" w:hAnsi="Calibri"/>
          <w:i/>
          <w:iCs/>
          <w:kern w:val="24"/>
          <w:u w:val="single"/>
        </w:rPr>
        <w:t>THE DINNER PARTY</w:t>
      </w:r>
      <w:r w:rsidRPr="005F44F8">
        <w:rPr>
          <w:rFonts w:ascii="Calibri" w:eastAsiaTheme="minorEastAsia" w:hAnsi="Calibri"/>
          <w:kern w:val="24"/>
          <w:u w:val="single"/>
        </w:rPr>
        <w:t>, 1974-1979</w:t>
      </w:r>
      <w:r w:rsidRPr="00100B20">
        <w:rPr>
          <w:rFonts w:ascii="Calibri" w:eastAsiaTheme="minorEastAsia" w:hAnsi="Calibri"/>
          <w:kern w:val="24"/>
          <w:u w:val="single"/>
        </w:rPr>
        <w:t xml:space="preserve"> Judy Chicago </w:t>
      </w:r>
      <w:r w:rsidRPr="00100B20">
        <w:rPr>
          <w:rFonts w:ascii="Calibri" w:eastAsiaTheme="minorEastAsia" w:hAnsi="Calibri" w:cstheme="minorBidi"/>
          <w:kern w:val="24"/>
          <w:u w:val="single"/>
        </w:rPr>
        <w:t xml:space="preserve">WAS CONCEPTUALIZED TO BRING THE </w:t>
      </w:r>
      <w:proofErr w:type="gramStart"/>
      <w:r w:rsidRPr="00100B20">
        <w:rPr>
          <w:rFonts w:ascii="Calibri" w:eastAsiaTheme="minorEastAsia" w:hAnsi="Calibri" w:cstheme="minorBidi"/>
          <w:kern w:val="24"/>
          <w:u w:val="single"/>
        </w:rPr>
        <w:t xml:space="preserve">FAMOUS </w:t>
      </w:r>
      <w:r w:rsidR="006D430D">
        <w:rPr>
          <w:rFonts w:ascii="Calibri" w:eastAsiaTheme="minorEastAsia" w:hAnsi="Calibri" w:cstheme="minorBidi"/>
          <w:kern w:val="24"/>
          <w:u w:val="single"/>
        </w:rPr>
        <w:t xml:space="preserve"> Notable</w:t>
      </w:r>
      <w:proofErr w:type="gramEnd"/>
      <w:r w:rsidR="006D430D">
        <w:rPr>
          <w:rFonts w:ascii="Calibri" w:eastAsiaTheme="minorEastAsia" w:hAnsi="Calibri" w:cstheme="minorBidi"/>
          <w:kern w:val="24"/>
          <w:u w:val="single"/>
        </w:rPr>
        <w:t xml:space="preserve"> </w:t>
      </w:r>
      <w:r w:rsidRPr="00100B20">
        <w:rPr>
          <w:rFonts w:ascii="Calibri" w:eastAsiaTheme="minorEastAsia" w:hAnsi="Calibri" w:cstheme="minorBidi"/>
          <w:kern w:val="24"/>
          <w:u w:val="single"/>
        </w:rPr>
        <w:t>WOMEN OF THE WORLD FROM ALL TIMES TOGETHER TO CELEBRATE THEIR FEMINISM</w:t>
      </w:r>
    </w:p>
    <w:p w:rsidR="005F44F8" w:rsidRPr="00100B20" w:rsidRDefault="005F44F8" w:rsidP="005F44F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proofErr w:type="gramStart"/>
      <w:r w:rsidRPr="00100B20">
        <w:rPr>
          <w:rFonts w:asciiTheme="minorHAnsi" w:eastAsiaTheme="minorEastAsia" w:hAnsi="Calibri" w:cstheme="minorBidi"/>
          <w:kern w:val="24"/>
          <w:u w:val="single"/>
        </w:rPr>
        <w:t>Image  7</w:t>
      </w:r>
      <w:proofErr w:type="gramEnd"/>
      <w:r w:rsidRPr="00100B20">
        <w:rPr>
          <w:rFonts w:asciiTheme="minorHAnsi" w:eastAsiaTheme="minorEastAsia" w:hAnsi="Calibri" w:cstheme="minorBidi"/>
          <w:kern w:val="24"/>
          <w:u w:val="single"/>
        </w:rPr>
        <w:t xml:space="preserve">- </w:t>
      </w:r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 xml:space="preserve">AARON DOUGLAS. </w:t>
      </w:r>
      <w:r w:rsidRPr="00100B20">
        <w:rPr>
          <w:rFonts w:asciiTheme="minorHAnsi" w:eastAsiaTheme="minorEastAsia" w:hAnsi="Calibri" w:cstheme="minorBidi"/>
          <w:i/>
          <w:iCs/>
          <w:kern w:val="24"/>
          <w:u w:val="single"/>
          <w:lang w:val="el-GR"/>
        </w:rPr>
        <w:t xml:space="preserve">Noah’s Ark </w:t>
      </w:r>
      <w:r w:rsidRPr="00100B20">
        <w:rPr>
          <w:rFonts w:asciiTheme="minorHAnsi" w:eastAsiaTheme="minorEastAsia" w:hAnsi="Calibri" w:cstheme="minorBidi"/>
          <w:kern w:val="24"/>
          <w:lang w:val="el-GR"/>
        </w:rPr>
        <w:t>(c. 1927). Oil on masonite. 48</w:t>
      </w:r>
      <w:r w:rsidRPr="00100B20">
        <w:rPr>
          <w:rFonts w:asciiTheme="minorHAnsi" w:eastAsiaTheme="minorEastAsia" w:hAnsi="Calibri" w:cstheme="minorBidi"/>
          <w:kern w:val="24"/>
        </w:rPr>
        <w:t>” x</w:t>
      </w:r>
      <w:r w:rsidRPr="00100B20">
        <w:rPr>
          <w:rFonts w:asciiTheme="minorHAnsi" w:eastAsiaTheme="minorEastAsia" w:hAnsi="Calibri" w:cstheme="minorBidi"/>
          <w:kern w:val="24"/>
          <w:lang w:val="el-GR"/>
        </w:rPr>
        <w:t xml:space="preserve"> 36</w:t>
      </w:r>
    </w:p>
    <w:p w:rsidR="005F44F8" w:rsidRPr="00100B20" w:rsidRDefault="00A5472B" w:rsidP="005F44F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 w:rsidRPr="00100B20">
        <w:rPr>
          <w:rFonts w:asciiTheme="minorHAnsi" w:eastAsiaTheme="minorEastAsia" w:hAnsi="Calibri" w:cstheme="minorBidi"/>
          <w:kern w:val="24"/>
        </w:rPr>
        <w:t xml:space="preserve">Image 8 – </w:t>
      </w:r>
      <w:r w:rsidRPr="00100B20">
        <w:rPr>
          <w:rFonts w:asciiTheme="minorHAnsi" w:eastAsiaTheme="minorEastAsia" w:hAnsi="Calibri" w:cstheme="minorBidi"/>
          <w:i/>
          <w:kern w:val="24"/>
        </w:rPr>
        <w:t xml:space="preserve">The Trinity, </w:t>
      </w:r>
      <w:proofErr w:type="spellStart"/>
      <w:r w:rsidRPr="00100B20">
        <w:rPr>
          <w:rFonts w:asciiTheme="minorHAnsi" w:eastAsiaTheme="minorEastAsia" w:hAnsi="Calibri" w:cstheme="minorBidi"/>
          <w:kern w:val="24"/>
        </w:rPr>
        <w:t>Massacio</w:t>
      </w:r>
      <w:proofErr w:type="spellEnd"/>
    </w:p>
    <w:p w:rsidR="005F44F8" w:rsidRPr="00100B20" w:rsidRDefault="00A5472B" w:rsidP="005F44F8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i/>
          <w:iCs/>
          <w:kern w:val="24"/>
          <w:u w:val="single"/>
        </w:rPr>
      </w:pPr>
      <w:r w:rsidRPr="00100B20">
        <w:rPr>
          <w:rFonts w:asciiTheme="majorHAnsi" w:eastAsiaTheme="majorEastAsia" w:hAnsi="Calibri" w:cstheme="majorBidi"/>
          <w:kern w:val="24"/>
          <w:u w:val="single"/>
        </w:rPr>
        <w:t xml:space="preserve">Image 9 </w:t>
      </w:r>
      <w:r w:rsidR="00700C6C">
        <w:rPr>
          <w:rFonts w:asciiTheme="majorHAnsi" w:eastAsiaTheme="majorEastAsia" w:hAnsi="Calibri" w:cstheme="majorBidi"/>
          <w:kern w:val="24"/>
          <w:u w:val="single"/>
        </w:rPr>
        <w:t>–</w:t>
      </w:r>
      <w:r w:rsidRPr="00100B20">
        <w:rPr>
          <w:rFonts w:asciiTheme="majorHAnsi" w:eastAsiaTheme="majorEastAsia" w:hAnsi="Calibri" w:cstheme="majorBidi"/>
          <w:kern w:val="24"/>
          <w:u w:val="single"/>
        </w:rPr>
        <w:t xml:space="preserve"> Marc Chagall</w:t>
      </w:r>
      <w:proofErr w:type="gramStart"/>
      <w:r w:rsidRPr="00100B20">
        <w:rPr>
          <w:rFonts w:asciiTheme="majorHAnsi" w:eastAsiaTheme="majorEastAsia" w:hAnsi="Calibri" w:cstheme="majorBidi"/>
          <w:kern w:val="24"/>
          <w:u w:val="single"/>
        </w:rPr>
        <w:t xml:space="preserve">, </w:t>
      </w:r>
      <w:r w:rsidR="005F44F8" w:rsidRPr="00100B20">
        <w:rPr>
          <w:rFonts w:asciiTheme="majorHAnsi" w:eastAsiaTheme="majorEastAsia" w:hAnsi="Calibri" w:cstheme="majorBidi"/>
          <w:kern w:val="24"/>
          <w:u w:val="single"/>
        </w:rPr>
        <w:t xml:space="preserve"> </w:t>
      </w:r>
      <w:r w:rsidR="005F44F8" w:rsidRPr="00100B20">
        <w:rPr>
          <w:rFonts w:asciiTheme="majorHAnsi" w:eastAsiaTheme="majorEastAsia" w:hAnsi="Calibri" w:cstheme="majorBidi"/>
          <w:i/>
          <w:iCs/>
          <w:kern w:val="24"/>
          <w:u w:val="single"/>
        </w:rPr>
        <w:t>I</w:t>
      </w:r>
      <w:proofErr w:type="gramEnd"/>
      <w:r w:rsidR="005F44F8" w:rsidRPr="00100B20">
        <w:rPr>
          <w:rFonts w:asciiTheme="majorHAnsi" w:eastAsiaTheme="majorEastAsia" w:hAnsi="Calibri" w:cstheme="majorBidi"/>
          <w:i/>
          <w:iCs/>
          <w:kern w:val="24"/>
          <w:u w:val="single"/>
        </w:rPr>
        <w:t xml:space="preserve"> and the V</w:t>
      </w:r>
      <w:r w:rsidRPr="00100B20">
        <w:rPr>
          <w:rFonts w:asciiTheme="majorHAnsi" w:eastAsiaTheme="majorEastAsia" w:hAnsi="Calibri" w:cstheme="majorBidi"/>
          <w:i/>
          <w:iCs/>
          <w:kern w:val="24"/>
          <w:u w:val="single"/>
        </w:rPr>
        <w:t>illage,</w:t>
      </w:r>
      <w:r w:rsidR="005F44F8" w:rsidRPr="00100B20">
        <w:rPr>
          <w:rFonts w:asciiTheme="majorHAnsi" w:eastAsiaTheme="majorEastAsia" w:hAnsi="Calibri" w:cstheme="majorBidi"/>
          <w:i/>
          <w:iCs/>
          <w:kern w:val="24"/>
          <w:u w:val="single"/>
        </w:rPr>
        <w:t>1911</w:t>
      </w:r>
    </w:p>
    <w:p w:rsidR="00A5472B" w:rsidRPr="00A5472B" w:rsidRDefault="00A5472B" w:rsidP="00A5472B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iCs/>
          <w:kern w:val="24"/>
        </w:rPr>
      </w:pPr>
      <w:r w:rsidRPr="00100B20">
        <w:rPr>
          <w:rFonts w:asciiTheme="majorHAnsi" w:eastAsiaTheme="majorEastAsia" w:hAnsi="Calibri" w:cstheme="majorBidi"/>
          <w:iCs/>
          <w:kern w:val="24"/>
        </w:rPr>
        <w:t xml:space="preserve">Image 10 </w:t>
      </w:r>
      <w:r w:rsidRPr="00100B20">
        <w:rPr>
          <w:rFonts w:asciiTheme="majorHAnsi" w:eastAsiaTheme="majorEastAsia" w:hAnsi="Calibri" w:cstheme="majorBidi"/>
          <w:iCs/>
          <w:kern w:val="24"/>
        </w:rPr>
        <w:t>–</w:t>
      </w:r>
      <w:r w:rsidRPr="00100B20">
        <w:rPr>
          <w:rFonts w:asciiTheme="majorHAnsi" w:eastAsiaTheme="majorEastAsia" w:hAnsi="Calibri" w:cstheme="majorBidi"/>
          <w:iCs/>
          <w:kern w:val="24"/>
        </w:rPr>
        <w:t xml:space="preserve"> </w:t>
      </w:r>
      <w:r w:rsidRPr="00A5472B">
        <w:rPr>
          <w:rFonts w:ascii="Calibri" w:eastAsiaTheme="minorEastAsia" w:hAnsi="Calibri"/>
          <w:b/>
          <w:bCs/>
          <w:kern w:val="24"/>
          <w:u w:val="single"/>
        </w:rPr>
        <w:t>Barbara Kruger</w:t>
      </w:r>
      <w:proofErr w:type="gramStart"/>
      <w:r w:rsidRPr="00A5472B">
        <w:rPr>
          <w:rFonts w:ascii="Calibri" w:eastAsiaTheme="minorEastAsia" w:hAnsi="Calibri"/>
          <w:kern w:val="24"/>
          <w:u w:val="single"/>
        </w:rPr>
        <w:t xml:space="preserve">,  </w:t>
      </w:r>
      <w:r w:rsidRPr="00A5472B">
        <w:rPr>
          <w:rFonts w:ascii="Calibri" w:eastAsiaTheme="minorEastAsia" w:hAnsi="Calibri"/>
          <w:b/>
          <w:bCs/>
          <w:i/>
          <w:iCs/>
          <w:kern w:val="24"/>
          <w:u w:val="single"/>
        </w:rPr>
        <w:t>Money</w:t>
      </w:r>
      <w:proofErr w:type="gramEnd"/>
      <w:r w:rsidRPr="00A5472B">
        <w:rPr>
          <w:rFonts w:ascii="Calibri" w:eastAsiaTheme="minorEastAsia" w:hAnsi="Calibri"/>
          <w:b/>
          <w:bCs/>
          <w:i/>
          <w:iCs/>
          <w:kern w:val="24"/>
          <w:u w:val="single"/>
        </w:rPr>
        <w:t xml:space="preserve">  Makes Money and a Rich Man’s  Jokes Are Always Funny ,</w:t>
      </w:r>
      <w:r w:rsidRPr="00A5472B">
        <w:rPr>
          <w:rFonts w:ascii="Calibri" w:eastAsiaTheme="minorEastAsia" w:hAnsi="Calibri"/>
          <w:b/>
          <w:bCs/>
          <w:i/>
          <w:iCs/>
          <w:kern w:val="24"/>
        </w:rPr>
        <w:t xml:space="preserve"> </w:t>
      </w:r>
      <w:r w:rsidRPr="00A5472B">
        <w:rPr>
          <w:rFonts w:ascii="Calibri" w:eastAsiaTheme="minorEastAsia" w:hAnsi="Calibri"/>
          <w:b/>
          <w:bCs/>
          <w:kern w:val="24"/>
        </w:rPr>
        <w:t>2010</w:t>
      </w:r>
    </w:p>
    <w:p w:rsidR="00A5472B" w:rsidRPr="00100B20" w:rsidRDefault="00A5472B" w:rsidP="00A5472B">
      <w:pPr>
        <w:spacing w:before="202" w:after="0" w:line="240" w:lineRule="auto"/>
        <w:rPr>
          <w:rFonts w:eastAsiaTheme="minorEastAsia" w:hAnsi="Calibri"/>
          <w:kern w:val="24"/>
          <w:sz w:val="24"/>
          <w:szCs w:val="24"/>
        </w:rPr>
      </w:pPr>
      <w:proofErr w:type="gramStart"/>
      <w:r w:rsidRPr="00100B20">
        <w:rPr>
          <w:rFonts w:eastAsiaTheme="minorEastAsia" w:hAnsi="Calibri"/>
          <w:kern w:val="24"/>
          <w:sz w:val="24"/>
          <w:szCs w:val="24"/>
        </w:rPr>
        <w:t xml:space="preserve">Image 11 </w:t>
      </w:r>
      <w:r w:rsidR="00700C6C">
        <w:rPr>
          <w:rFonts w:eastAsiaTheme="minorEastAsia" w:hAnsi="Calibri"/>
          <w:kern w:val="24"/>
          <w:sz w:val="24"/>
          <w:szCs w:val="24"/>
        </w:rPr>
        <w:t>–</w:t>
      </w:r>
      <w:r w:rsidRPr="00100B20">
        <w:rPr>
          <w:rFonts w:eastAsiaTheme="minorEastAsia" w:hAnsi="Calibri"/>
          <w:kern w:val="24"/>
          <w:sz w:val="24"/>
          <w:szCs w:val="24"/>
        </w:rPr>
        <w:t xml:space="preserve"> </w:t>
      </w:r>
      <w:r w:rsidRPr="00A5472B">
        <w:rPr>
          <w:rFonts w:eastAsiaTheme="minorEastAsia" w:hAnsi="Calibri"/>
          <w:kern w:val="24"/>
          <w:sz w:val="24"/>
          <w:szCs w:val="24"/>
          <w:lang w:val="el-GR"/>
        </w:rPr>
        <w:t>Ryoanji Zen Temple, Japanese sand garden, Kyoto, Japan.</w:t>
      </w:r>
      <w:proofErr w:type="gramEnd"/>
    </w:p>
    <w:p w:rsidR="00A5472B" w:rsidRPr="00D011C6" w:rsidRDefault="00A5472B" w:rsidP="00A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B20">
        <w:rPr>
          <w:rFonts w:eastAsiaTheme="minorEastAsia" w:hAnsi="Calibri"/>
          <w:kern w:val="24"/>
          <w:sz w:val="24"/>
          <w:szCs w:val="24"/>
          <w:u w:val="single"/>
        </w:rPr>
        <w:t xml:space="preserve">Image 12 </w:t>
      </w:r>
      <w:r w:rsidR="00700C6C">
        <w:rPr>
          <w:rFonts w:eastAsiaTheme="minorEastAsia" w:hAnsi="Calibri"/>
          <w:kern w:val="24"/>
          <w:sz w:val="24"/>
          <w:szCs w:val="24"/>
          <w:u w:val="single"/>
        </w:rPr>
        <w:t>–</w:t>
      </w:r>
      <w:r w:rsidRPr="00100B20">
        <w:rPr>
          <w:rFonts w:eastAsiaTheme="minorEastAsia" w:hAnsi="Calibri"/>
          <w:kern w:val="24"/>
          <w:sz w:val="24"/>
          <w:szCs w:val="24"/>
          <w:u w:val="single"/>
        </w:rPr>
        <w:t xml:space="preserve"> </w:t>
      </w:r>
      <w:r w:rsidRPr="00A5472B">
        <w:rPr>
          <w:rFonts w:eastAsiaTheme="minorEastAsia" w:hAnsi="Calibri"/>
          <w:kern w:val="24"/>
          <w:sz w:val="24"/>
          <w:szCs w:val="24"/>
          <w:u w:val="single"/>
          <w:lang w:val="el-GR"/>
        </w:rPr>
        <w:t>LAURIE SIMMONS.</w:t>
      </w:r>
      <w:proofErr w:type="gramEnd"/>
      <w:r w:rsidRPr="00A5472B">
        <w:rPr>
          <w:rFonts w:eastAsiaTheme="minorEastAsia" w:hAnsi="Calibri"/>
          <w:kern w:val="24"/>
          <w:sz w:val="24"/>
          <w:szCs w:val="24"/>
          <w:u w:val="single"/>
          <w:lang w:val="el-GR"/>
        </w:rPr>
        <w:t xml:space="preserve"> </w:t>
      </w:r>
      <w:r w:rsidRPr="00A5472B">
        <w:rPr>
          <w:rFonts w:eastAsiaTheme="minorEastAsia" w:hAnsi="Calibri"/>
          <w:i/>
          <w:iCs/>
          <w:kern w:val="24"/>
          <w:sz w:val="24"/>
          <w:szCs w:val="24"/>
          <w:u w:val="single"/>
          <w:lang w:val="el-GR"/>
        </w:rPr>
        <w:t xml:space="preserve">Red Library #2 </w:t>
      </w:r>
      <w:r w:rsidRPr="00A5472B">
        <w:rPr>
          <w:rFonts w:eastAsiaTheme="minorEastAsia" w:hAnsi="Calibri"/>
          <w:kern w:val="24"/>
          <w:sz w:val="24"/>
          <w:szCs w:val="24"/>
          <w:lang w:val="el-GR"/>
        </w:rPr>
        <w:t>(1983).</w:t>
      </w:r>
      <w:r w:rsidR="00D011C6">
        <w:rPr>
          <w:rFonts w:eastAsiaTheme="minorEastAsia" w:hAnsi="Calibri"/>
          <w:kern w:val="24"/>
          <w:sz w:val="24"/>
          <w:szCs w:val="24"/>
        </w:rPr>
        <w:t>Dangers of too much order.</w:t>
      </w:r>
    </w:p>
    <w:p w:rsidR="005F44F8" w:rsidRPr="00100B20" w:rsidRDefault="00D90345" w:rsidP="005F44F8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kern w:val="24"/>
        </w:rPr>
      </w:pPr>
      <w:r w:rsidRPr="00100B20">
        <w:rPr>
          <w:rFonts w:asciiTheme="majorHAnsi" w:eastAsiaTheme="majorEastAsia" w:hAnsi="Calibri" w:cstheme="majorBidi"/>
          <w:kern w:val="24"/>
        </w:rPr>
        <w:t>COMPARE + CONTRAST</w:t>
      </w:r>
    </w:p>
    <w:p w:rsidR="00D90345" w:rsidRPr="00100B20" w:rsidRDefault="00D90345" w:rsidP="00D903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proofErr w:type="gramStart"/>
      <w:r w:rsidRPr="00100B20">
        <w:rPr>
          <w:rFonts w:asciiTheme="majorHAnsi" w:eastAsiaTheme="majorEastAsia" w:hAnsi="Calibri" w:cstheme="majorBidi"/>
          <w:kern w:val="24"/>
        </w:rPr>
        <w:t xml:space="preserve">Image 13 &amp; 14 </w:t>
      </w:r>
      <w:r w:rsidR="00700C6C">
        <w:rPr>
          <w:rFonts w:asciiTheme="majorHAnsi" w:eastAsiaTheme="majorEastAsia" w:hAnsi="Calibri" w:cstheme="majorBidi"/>
          <w:kern w:val="24"/>
        </w:rPr>
        <w:t>–</w:t>
      </w:r>
      <w:r w:rsidRPr="00100B20">
        <w:rPr>
          <w:rFonts w:asciiTheme="majorHAnsi" w:eastAsiaTheme="majorEastAsia" w:hAnsi="Calibri" w:cstheme="majorBidi"/>
          <w:kern w:val="24"/>
        </w:rPr>
        <w:t xml:space="preserve"> </w:t>
      </w:r>
      <w:r w:rsidRPr="00100B20">
        <w:rPr>
          <w:rFonts w:asciiTheme="minorHAnsi" w:eastAsiaTheme="minorEastAsia" w:hAnsi="Calibri" w:cstheme="minorBidi"/>
          <w:kern w:val="24"/>
          <w:lang w:val="el-GR"/>
        </w:rPr>
        <w:t>HENRI MATISSE.</w:t>
      </w:r>
      <w:proofErr w:type="gramEnd"/>
      <w:r w:rsidRPr="00D90345">
        <w:rPr>
          <w:rFonts w:eastAsiaTheme="minorEastAsia" w:hAnsi="Calibri"/>
          <w:kern w:val="24"/>
          <w:lang w:val="el-GR"/>
        </w:rPr>
        <w:t xml:space="preserve"> </w:t>
      </w:r>
      <w:r w:rsidRPr="00D90345">
        <w:rPr>
          <w:rFonts w:eastAsiaTheme="minorEastAsia" w:hAnsi="Calibri"/>
          <w:i/>
          <w:iCs/>
          <w:kern w:val="24"/>
          <w:lang w:val="el-GR"/>
        </w:rPr>
        <w:t xml:space="preserve">Piano Lesson </w:t>
      </w:r>
      <w:r w:rsidRPr="00D90345">
        <w:rPr>
          <w:rFonts w:eastAsiaTheme="minorEastAsia" w:hAnsi="Calibri"/>
          <w:kern w:val="24"/>
          <w:lang w:val="el-GR"/>
        </w:rPr>
        <w:t>(1916). Oil on canvas.8</w:t>
      </w:r>
      <w:r w:rsidRPr="00D90345">
        <w:rPr>
          <w:rFonts w:eastAsiaTheme="minorEastAsia" w:hAnsi="Calibri"/>
          <w:kern w:val="24"/>
        </w:rPr>
        <w:t>’</w:t>
      </w:r>
      <w:r w:rsidRPr="00D90345">
        <w:rPr>
          <w:rFonts w:eastAsiaTheme="minorEastAsia" w:hAnsi="Calibri"/>
          <w:kern w:val="24"/>
          <w:lang w:val="el-GR"/>
        </w:rPr>
        <w:t>1</w:t>
      </w:r>
      <w:r w:rsidRPr="00D90345">
        <w:rPr>
          <w:rFonts w:eastAsiaTheme="minorEastAsia" w:hAnsi="Calibri"/>
          <w:kern w:val="24"/>
          <w:lang w:val="el-GR"/>
        </w:rPr>
        <w:t>⁄</w:t>
      </w:r>
      <w:r w:rsidRPr="00D90345">
        <w:rPr>
          <w:rFonts w:eastAsiaTheme="minorEastAsia" w:hAnsi="Calibri"/>
          <w:kern w:val="24"/>
          <w:lang w:val="el-GR"/>
        </w:rPr>
        <w:t>2</w:t>
      </w:r>
      <w:r w:rsidRPr="00D90345">
        <w:rPr>
          <w:rFonts w:eastAsiaTheme="minorEastAsia" w:hAnsi="Calibri"/>
          <w:kern w:val="24"/>
        </w:rPr>
        <w:t>”</w:t>
      </w:r>
      <w:r w:rsidRPr="00D90345">
        <w:rPr>
          <w:rFonts w:eastAsiaTheme="minorEastAsia" w:hAnsi="Calibri"/>
          <w:kern w:val="24"/>
        </w:rPr>
        <w:t xml:space="preserve"> x</w:t>
      </w:r>
      <w:r w:rsidRPr="00D90345">
        <w:rPr>
          <w:rFonts w:eastAsiaTheme="minorEastAsia" w:hAnsi="Calibri"/>
          <w:kern w:val="24"/>
          <w:lang w:val="el-GR"/>
        </w:rPr>
        <w:t xml:space="preserve"> 6</w:t>
      </w:r>
      <w:r w:rsidRPr="00D90345">
        <w:rPr>
          <w:rFonts w:eastAsiaTheme="minorEastAsia" w:hAnsi="Calibri"/>
          <w:kern w:val="24"/>
        </w:rPr>
        <w:t>’</w:t>
      </w:r>
      <w:r w:rsidRPr="00D90345">
        <w:rPr>
          <w:rFonts w:eastAsiaTheme="minorEastAsia" w:hAnsi="Calibri"/>
          <w:kern w:val="24"/>
          <w:lang w:val="el-GR"/>
        </w:rPr>
        <w:t>11</w:t>
      </w:r>
      <w:r w:rsidRPr="00D90345">
        <w:rPr>
          <w:rFonts w:eastAsiaTheme="minorEastAsia" w:hAnsi="Calibri"/>
          <w:kern w:val="24"/>
        </w:rPr>
        <w:t xml:space="preserve"> </w:t>
      </w:r>
      <w:r w:rsidRPr="00D90345">
        <w:rPr>
          <w:rFonts w:eastAsiaTheme="minorEastAsia" w:hAnsi="Calibri"/>
          <w:kern w:val="24"/>
          <w:lang w:val="el-GR"/>
        </w:rPr>
        <w:t>3</w:t>
      </w:r>
      <w:r w:rsidRPr="00D90345">
        <w:rPr>
          <w:rFonts w:eastAsiaTheme="minorEastAsia" w:hAnsi="Calibri"/>
          <w:kern w:val="24"/>
          <w:lang w:val="el-GR"/>
        </w:rPr>
        <w:t>⁄</w:t>
      </w:r>
      <w:r w:rsidRPr="00D90345">
        <w:rPr>
          <w:rFonts w:eastAsiaTheme="minorEastAsia" w:hAnsi="Calibri"/>
          <w:kern w:val="24"/>
          <w:lang w:val="el-GR"/>
        </w:rPr>
        <w:t>4</w:t>
      </w:r>
      <w:r w:rsidRPr="00D90345">
        <w:rPr>
          <w:rFonts w:eastAsiaTheme="minorEastAsia" w:hAnsi="Calibri"/>
          <w:kern w:val="24"/>
        </w:rPr>
        <w:t>”</w:t>
      </w:r>
      <w:r w:rsidRPr="00D90345">
        <w:rPr>
          <w:rFonts w:eastAsiaTheme="minorEastAsia" w:hAnsi="Calibri"/>
          <w:kern w:val="24"/>
          <w:lang w:val="el-GR"/>
        </w:rPr>
        <w:t>.</w:t>
      </w:r>
      <w:r w:rsidRPr="00100B20">
        <w:rPr>
          <w:rFonts w:eastAsiaTheme="minorEastAsia" w:hAnsi="Calibri"/>
          <w:kern w:val="24"/>
        </w:rPr>
        <w:t>&amp;</w:t>
      </w:r>
      <w:r w:rsidRPr="00100B20">
        <w:rPr>
          <w:rFonts w:asciiTheme="minorHAnsi" w:eastAsiaTheme="minorEastAsia" w:hAnsi="Calibri" w:cstheme="minorBidi"/>
          <w:kern w:val="24"/>
          <w:sz w:val="56"/>
          <w:szCs w:val="56"/>
          <w:lang w:val="el-GR"/>
        </w:rPr>
        <w:t xml:space="preserve"> </w:t>
      </w:r>
      <w:r w:rsidRPr="00100B20">
        <w:rPr>
          <w:rFonts w:asciiTheme="minorHAnsi" w:eastAsiaTheme="minorEastAsia" w:hAnsi="Calibri" w:cstheme="minorBidi"/>
          <w:kern w:val="24"/>
          <w:lang w:val="el-GR"/>
        </w:rPr>
        <w:t>ROMARE BEARDEN.</w:t>
      </w:r>
      <w:r w:rsidRPr="00D90345">
        <w:rPr>
          <w:rFonts w:eastAsiaTheme="minorEastAsia" w:hAnsi="Calibri"/>
          <w:kern w:val="24"/>
          <w:lang w:val="el-GR"/>
        </w:rPr>
        <w:t>Piano Lesson</w:t>
      </w:r>
      <w:r w:rsidRPr="00100B20">
        <w:rPr>
          <w:rFonts w:asciiTheme="minorHAnsi" w:eastAsiaTheme="minorEastAsia" w:hAnsi="Calibri" w:cstheme="minorBidi"/>
          <w:kern w:val="24"/>
          <w:lang w:val="el-GR"/>
        </w:rPr>
        <w:t>(1983).</w:t>
      </w:r>
    </w:p>
    <w:p w:rsidR="00F80A44" w:rsidRPr="00100B20" w:rsidRDefault="00F80A44" w:rsidP="00F80A44">
      <w:pPr>
        <w:pStyle w:val="ListParagraph"/>
        <w:numPr>
          <w:ilvl w:val="0"/>
          <w:numId w:val="2"/>
        </w:numPr>
      </w:pPr>
      <w:r w:rsidRPr="00100B20">
        <w:rPr>
          <w:rFonts w:asciiTheme="majorHAnsi" w:eastAsiaTheme="majorEastAsia" w:hAnsi="Calibri" w:cstheme="majorBidi"/>
          <w:kern w:val="24"/>
          <w:u w:val="single"/>
        </w:rPr>
        <w:t xml:space="preserve">ART, EXPERIENCE, AND MEMORY Image 15 </w:t>
      </w:r>
      <w:r w:rsidR="00700C6C">
        <w:rPr>
          <w:rFonts w:asciiTheme="majorHAnsi" w:eastAsiaTheme="majorEastAsia" w:hAnsi="Calibri" w:cstheme="majorBidi"/>
          <w:kern w:val="24"/>
          <w:u w:val="single"/>
        </w:rPr>
        <w:t>–</w:t>
      </w:r>
      <w:r w:rsidRPr="00100B20">
        <w:rPr>
          <w:rFonts w:asciiTheme="majorHAnsi" w:eastAsiaTheme="majorEastAsia" w:hAnsi="Calibri" w:cstheme="majorBidi"/>
          <w:kern w:val="24"/>
          <w:u w:val="single"/>
        </w:rPr>
        <w:t xml:space="preserve"> V</w:t>
      </w:r>
      <w:r w:rsidRPr="00100B20">
        <w:rPr>
          <w:rFonts w:asciiTheme="minorHAnsi" w:eastAsiaTheme="minorEastAsia" w:hAnsi="Calibri" w:cstheme="minorBidi"/>
          <w:kern w:val="24"/>
          <w:u w:val="single"/>
        </w:rPr>
        <w:t>IETNAM MEMORIAL</w:t>
      </w:r>
      <w:r w:rsidRPr="00100B20">
        <w:rPr>
          <w:rFonts w:asciiTheme="minorHAnsi" w:eastAsiaTheme="minorEastAsia" w:hAnsi="Calibri" w:cstheme="minorBidi"/>
          <w:kern w:val="24"/>
        </w:rPr>
        <w:t xml:space="preserve">, WASHINGTON DC, </w:t>
      </w:r>
      <w:r w:rsidRPr="00100B20">
        <w:rPr>
          <w:rFonts w:asciiTheme="minorHAnsi" w:eastAsiaTheme="minorEastAsia" w:hAnsi="Calibri" w:cstheme="minorBidi"/>
          <w:kern w:val="24"/>
          <w:u w:val="single"/>
        </w:rPr>
        <w:t>MAYA LIN</w:t>
      </w:r>
      <w:r w:rsidRPr="00100B20">
        <w:rPr>
          <w:rFonts w:asciiTheme="minorHAnsi" w:eastAsiaTheme="minorEastAsia" w:hAnsi="Calibri" w:cstheme="minorBidi"/>
          <w:kern w:val="24"/>
        </w:rPr>
        <w:t>, 1982  pg. 211</w:t>
      </w:r>
    </w:p>
    <w:p w:rsidR="00D90345" w:rsidRPr="00100B20" w:rsidRDefault="00354B08" w:rsidP="005F44F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proofErr w:type="gramStart"/>
      <w:r w:rsidRPr="00100B20">
        <w:rPr>
          <w:rFonts w:asciiTheme="minorHAnsi" w:eastAsiaTheme="minorEastAsia" w:hAnsi="Calibri" w:cstheme="minorBidi"/>
          <w:kern w:val="24"/>
          <w:u w:val="single"/>
        </w:rPr>
        <w:t xml:space="preserve">Image 16 </w:t>
      </w:r>
      <w:r w:rsidR="00700C6C">
        <w:rPr>
          <w:rFonts w:asciiTheme="minorHAnsi" w:eastAsiaTheme="minorEastAsia" w:hAnsi="Calibri" w:cstheme="minorBidi"/>
          <w:kern w:val="24"/>
          <w:u w:val="single"/>
        </w:rPr>
        <w:t>–</w:t>
      </w:r>
      <w:r w:rsidRPr="00100B20">
        <w:rPr>
          <w:rFonts w:asciiTheme="minorHAnsi" w:eastAsiaTheme="minorEastAsia" w:hAnsi="Calibri" w:cstheme="minorBidi"/>
          <w:kern w:val="24"/>
          <w:u w:val="single"/>
        </w:rPr>
        <w:t xml:space="preserve"> </w:t>
      </w:r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>EDWARD HOPPER.</w:t>
      </w:r>
      <w:proofErr w:type="gramEnd"/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 xml:space="preserve"> </w:t>
      </w:r>
      <w:r w:rsidRPr="00100B20">
        <w:rPr>
          <w:rFonts w:asciiTheme="minorHAnsi" w:eastAsiaTheme="minorEastAsia" w:hAnsi="Calibri" w:cstheme="minorBidi"/>
          <w:b/>
          <w:bCs/>
          <w:i/>
          <w:iCs/>
          <w:kern w:val="24"/>
          <w:u w:val="single"/>
          <w:lang w:val="el-GR"/>
        </w:rPr>
        <w:t xml:space="preserve">Nighthawks </w:t>
      </w:r>
      <w:r w:rsidRPr="00100B20">
        <w:rPr>
          <w:rFonts w:asciiTheme="minorHAnsi" w:eastAsiaTheme="minorEastAsia" w:hAnsi="Calibri" w:cstheme="minorBidi"/>
          <w:kern w:val="24"/>
          <w:lang w:val="el-GR"/>
        </w:rPr>
        <w:t>(1942).</w:t>
      </w:r>
    </w:p>
    <w:p w:rsidR="00F416A8" w:rsidRDefault="00F416A8" w:rsidP="00F416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  <w:u w:val="single"/>
        </w:rPr>
      </w:pPr>
      <w:proofErr w:type="gramStart"/>
      <w:r w:rsidRPr="00100B20">
        <w:rPr>
          <w:rFonts w:asciiTheme="minorHAnsi" w:eastAsiaTheme="minorEastAsia" w:hAnsi="Calibri" w:cstheme="minorBidi"/>
          <w:kern w:val="24"/>
        </w:rPr>
        <w:t xml:space="preserve">Image 17 </w:t>
      </w:r>
      <w:r w:rsidR="00700C6C">
        <w:rPr>
          <w:rFonts w:asciiTheme="minorHAnsi" w:eastAsiaTheme="minorEastAsia" w:hAnsi="Calibri" w:cstheme="minorBidi"/>
          <w:kern w:val="24"/>
        </w:rPr>
        <w:t>–</w:t>
      </w:r>
      <w:r w:rsidRPr="00100B20">
        <w:rPr>
          <w:rFonts w:asciiTheme="minorHAnsi" w:eastAsiaTheme="minorEastAsia" w:hAnsi="Calibri" w:cstheme="minorBidi"/>
          <w:kern w:val="24"/>
        </w:rPr>
        <w:t xml:space="preserve"> </w:t>
      </w:r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>EUGÈNE DELACROIX.</w:t>
      </w:r>
      <w:proofErr w:type="gramEnd"/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 xml:space="preserve"> </w:t>
      </w:r>
      <w:r w:rsidRPr="00100B20">
        <w:rPr>
          <w:rFonts w:asciiTheme="minorHAnsi" w:eastAsiaTheme="minorEastAsia" w:hAnsi="Calibri" w:cstheme="minorBidi"/>
          <w:i/>
          <w:iCs/>
          <w:kern w:val="24"/>
          <w:u w:val="single"/>
          <w:lang w:val="el-GR"/>
        </w:rPr>
        <w:t>Liberty Leading the People</w:t>
      </w:r>
      <w:r w:rsidR="009E120A">
        <w:rPr>
          <w:rFonts w:asciiTheme="minorHAnsi" w:eastAsiaTheme="minorEastAsia" w:hAnsi="Calibri" w:cstheme="minorBidi"/>
          <w:i/>
          <w:iCs/>
          <w:kern w:val="24"/>
          <w:u w:val="single"/>
        </w:rPr>
        <w:t xml:space="preserve"> to rise social consciousness</w:t>
      </w:r>
    </w:p>
    <w:p w:rsidR="009E120A" w:rsidRPr="009E120A" w:rsidRDefault="009E120A" w:rsidP="00F416A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  <w:u w:val="single"/>
        </w:rPr>
      </w:pPr>
    </w:p>
    <w:p w:rsidR="00F416A8" w:rsidRPr="00100B20" w:rsidRDefault="005A4AF3" w:rsidP="00F416A8">
      <w:pPr>
        <w:pStyle w:val="NormalWeb"/>
        <w:spacing w:before="0" w:beforeAutospacing="0" w:after="0" w:afterAutospacing="0"/>
      </w:pPr>
      <w:proofErr w:type="gramStart"/>
      <w:r w:rsidRPr="00100B20">
        <w:rPr>
          <w:rFonts w:asciiTheme="minorHAnsi" w:eastAsiaTheme="minorEastAsia" w:hAnsi="Calibri" w:cstheme="minorBidi"/>
          <w:i/>
          <w:iCs/>
          <w:kern w:val="24"/>
          <w:u w:val="single"/>
        </w:rPr>
        <w:t xml:space="preserve">Image 18 </w:t>
      </w:r>
      <w:r w:rsidR="00700C6C">
        <w:rPr>
          <w:rFonts w:asciiTheme="minorHAnsi" w:eastAsiaTheme="minorEastAsia" w:hAnsi="Calibri" w:cstheme="minorBidi"/>
          <w:i/>
          <w:iCs/>
          <w:kern w:val="24"/>
          <w:u w:val="single"/>
        </w:rPr>
        <w:t>–</w:t>
      </w:r>
      <w:r w:rsidRPr="00100B20">
        <w:rPr>
          <w:rFonts w:asciiTheme="minorHAnsi" w:eastAsiaTheme="minorEastAsia" w:hAnsi="Calibri" w:cstheme="minorBidi"/>
          <w:i/>
          <w:iCs/>
          <w:kern w:val="24"/>
          <w:u w:val="single"/>
        </w:rPr>
        <w:t xml:space="preserve"> </w:t>
      </w:r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>BETYE SAAR.</w:t>
      </w:r>
      <w:proofErr w:type="gramEnd"/>
      <w:r w:rsidRPr="00100B20">
        <w:rPr>
          <w:rFonts w:asciiTheme="minorHAnsi" w:eastAsiaTheme="minorEastAsia" w:hAnsi="Calibri" w:cstheme="minorBidi"/>
          <w:kern w:val="24"/>
          <w:u w:val="single"/>
          <w:lang w:val="el-GR"/>
        </w:rPr>
        <w:t xml:space="preserve"> </w:t>
      </w:r>
      <w:r w:rsidRPr="00100B20">
        <w:rPr>
          <w:rFonts w:asciiTheme="minorHAnsi" w:eastAsiaTheme="minorEastAsia" w:hAnsi="Calibri" w:cstheme="minorBidi"/>
          <w:i/>
          <w:iCs/>
          <w:kern w:val="24"/>
          <w:u w:val="single"/>
          <w:lang w:val="el-GR"/>
        </w:rPr>
        <w:t>The Liberation of Aunt Jemima</w:t>
      </w:r>
      <w:r w:rsidR="00100B20" w:rsidRPr="00100B20">
        <w:rPr>
          <w:rFonts w:asciiTheme="minorHAnsi" w:eastAsiaTheme="minorEastAsia" w:hAnsi="Calibri" w:cstheme="minorBidi"/>
          <w:i/>
          <w:iCs/>
          <w:kern w:val="24"/>
          <w:u w:val="single"/>
        </w:rPr>
        <w:t xml:space="preserve">  </w:t>
      </w:r>
      <w:r w:rsidR="00100B20" w:rsidRPr="00100B20">
        <w:rPr>
          <w:rFonts w:ascii="Calibri" w:eastAsiaTheme="minorEastAsia" w:hAnsi="Calibri" w:cstheme="minorBidi"/>
          <w:kern w:val="24"/>
        </w:rPr>
        <w:t xml:space="preserve">SAAR’S VERSION IS POWERFULL AND CONFRONTS VIEWERS TO CAST OFF THESE </w:t>
      </w:r>
      <w:r w:rsidR="00100B20" w:rsidRPr="00100B20">
        <w:rPr>
          <w:rFonts w:ascii="Calibri" w:eastAsiaTheme="minorEastAsia" w:hAnsi="Calibri" w:cstheme="minorBidi"/>
          <w:kern w:val="24"/>
          <w:u w:val="single"/>
        </w:rPr>
        <w:t xml:space="preserve">STEREOTYPES </w:t>
      </w:r>
      <w:r w:rsidR="00100B20" w:rsidRPr="00100B20">
        <w:rPr>
          <w:rFonts w:ascii="Calibri" w:eastAsiaTheme="minorEastAsia" w:hAnsi="Calibri" w:cstheme="minorBidi"/>
          <w:kern w:val="24"/>
        </w:rPr>
        <w:t xml:space="preserve">WHICH LEAD TO </w:t>
      </w:r>
      <w:r w:rsidR="00100B20" w:rsidRPr="00100B20">
        <w:rPr>
          <w:rFonts w:ascii="Calibri" w:eastAsiaTheme="minorEastAsia" w:hAnsi="Calibri" w:cstheme="minorBidi"/>
          <w:kern w:val="24"/>
          <w:u w:val="single"/>
        </w:rPr>
        <w:t>INTOLERANCE</w:t>
      </w:r>
    </w:p>
    <w:p w:rsidR="00100B20" w:rsidRPr="00100B20" w:rsidRDefault="00100B20" w:rsidP="00100B20">
      <w:pPr>
        <w:pStyle w:val="NormalWeb"/>
        <w:spacing w:before="0" w:beforeAutospacing="0" w:after="0" w:afterAutospacing="0"/>
      </w:pPr>
      <w:proofErr w:type="gramStart"/>
      <w:r w:rsidRPr="00100B20">
        <w:rPr>
          <w:rFonts w:ascii="Calibri" w:eastAsiaTheme="minorEastAsia" w:hAnsi="Calibri"/>
          <w:kern w:val="24"/>
        </w:rPr>
        <w:t>Image 19</w:t>
      </w:r>
      <w:r>
        <w:rPr>
          <w:rFonts w:ascii="Calibri" w:eastAsiaTheme="minorEastAsia" w:hAnsi="Calibri"/>
          <w:kern w:val="24"/>
        </w:rPr>
        <w:t xml:space="preserve"> </w:t>
      </w:r>
      <w:r w:rsidR="00700C6C">
        <w:rPr>
          <w:rFonts w:ascii="Calibri" w:eastAsiaTheme="minorEastAsia" w:hAnsi="Calibri"/>
          <w:kern w:val="24"/>
        </w:rPr>
        <w:t>–</w:t>
      </w:r>
      <w:r w:rsidRPr="00100B20">
        <w:rPr>
          <w:rFonts w:ascii="Calibri" w:eastAsiaTheme="minorEastAsia" w:hAnsi="Calibri" w:cstheme="minorBidi"/>
          <w:color w:val="FF0000"/>
          <w:kern w:val="24"/>
          <w:u w:val="single"/>
        </w:rPr>
        <w:t xml:space="preserve"> MARCEL DUCHAMP.</w:t>
      </w:r>
      <w:proofErr w:type="gramEnd"/>
      <w:r w:rsidRPr="00100B20">
        <w:rPr>
          <w:rFonts w:ascii="Calibri" w:eastAsiaTheme="minorEastAsia" w:hAnsi="Calibri" w:cstheme="minorBidi"/>
          <w:color w:val="FF0000"/>
          <w:kern w:val="24"/>
          <w:u w:val="single"/>
        </w:rPr>
        <w:t xml:space="preserve"> Fountain </w:t>
      </w:r>
      <w:r w:rsidRPr="00100B20">
        <w:rPr>
          <w:rFonts w:ascii="Calibri" w:eastAsiaTheme="minorEastAsia" w:hAnsi="Calibri" w:cstheme="minorBidi"/>
          <w:color w:val="000000" w:themeColor="text1"/>
          <w:kern w:val="24"/>
        </w:rPr>
        <w:t xml:space="preserve">(1917) </w:t>
      </w:r>
    </w:p>
    <w:p w:rsidR="005F44F8" w:rsidRDefault="00100B20" w:rsidP="00100B20">
      <w:pPr>
        <w:pStyle w:val="NormalWeb"/>
        <w:spacing w:before="0" w:beforeAutospacing="0" w:after="0" w:afterAutospacing="0"/>
        <w:rPr>
          <w:rFonts w:eastAsiaTheme="minorEastAsia" w:hAnsi="Calibri"/>
          <w:color w:val="000000" w:themeColor="text1"/>
          <w:kern w:val="24"/>
        </w:rPr>
      </w:pPr>
      <w:r>
        <w:rPr>
          <w:rFonts w:ascii="Calibri" w:eastAsiaTheme="minorEastAsia" w:hAnsi="Calibri"/>
          <w:kern w:val="24"/>
        </w:rPr>
        <w:t xml:space="preserve"> Image 20 </w:t>
      </w:r>
      <w:r w:rsidR="00700C6C">
        <w:rPr>
          <w:rFonts w:ascii="Calibri" w:eastAsiaTheme="minorEastAsia" w:hAnsi="Calibri"/>
          <w:kern w:val="24"/>
        </w:rPr>
        <w:t>–</w:t>
      </w:r>
      <w:r>
        <w:rPr>
          <w:rFonts w:ascii="Calibri" w:eastAsiaTheme="minorEastAsia" w:hAnsi="Calibri"/>
          <w:kern w:val="24"/>
        </w:rPr>
        <w:t xml:space="preserve"> </w:t>
      </w:r>
      <w:r w:rsidRPr="00100B20">
        <w:rPr>
          <w:rFonts w:asciiTheme="minorHAnsi" w:eastAsiaTheme="minorEastAsia" w:hAnsi="Calibri" w:cstheme="minorBidi"/>
          <w:color w:val="FF0000"/>
          <w:kern w:val="24"/>
          <w:u w:val="single"/>
          <w:lang w:val="el-GR"/>
        </w:rPr>
        <w:t>DALE CHIHULY</w:t>
      </w:r>
      <w:r w:rsidRPr="00100B20">
        <w:rPr>
          <w:rFonts w:asciiTheme="minorHAnsi" w:eastAsiaTheme="minorEastAsia" w:hAnsi="Calibri" w:cstheme="minorBidi"/>
          <w:color w:val="FF0000"/>
          <w:kern w:val="24"/>
          <w:u w:val="single"/>
        </w:rPr>
        <w:t>,</w:t>
      </w:r>
      <w:r w:rsidRPr="00100B20">
        <w:rPr>
          <w:rFonts w:eastAsiaTheme="minorEastAsia" w:hAnsi="Calibri"/>
          <w:color w:val="FF0000"/>
          <w:kern w:val="24"/>
          <w:u w:val="single"/>
          <w:lang w:val="el-GR"/>
        </w:rPr>
        <w:t xml:space="preserve"> </w:t>
      </w:r>
      <w:r w:rsidRPr="00100B20">
        <w:rPr>
          <w:rFonts w:eastAsiaTheme="minorEastAsia" w:hAnsi="Calibri"/>
          <w:i/>
          <w:iCs/>
          <w:color w:val="FF0000"/>
          <w:kern w:val="24"/>
          <w:u w:val="single"/>
          <w:lang w:val="el-GR"/>
        </w:rPr>
        <w:t>Fiori</w:t>
      </w:r>
      <w:r w:rsidRPr="00100B20">
        <w:rPr>
          <w:rFonts w:eastAsiaTheme="minorEastAsia" w:hAnsi="Calibri"/>
          <w:i/>
          <w:iCs/>
          <w:color w:val="FF0000"/>
          <w:kern w:val="24"/>
          <w:u w:val="single"/>
        </w:rPr>
        <w:t xml:space="preserve"> </w:t>
      </w:r>
      <w:r w:rsidRPr="00100B20">
        <w:rPr>
          <w:rFonts w:eastAsiaTheme="minorEastAsia" w:hAnsi="Calibri"/>
          <w:i/>
          <w:iCs/>
          <w:color w:val="FF0000"/>
          <w:kern w:val="24"/>
          <w:u w:val="single"/>
          <w:lang w:val="el-GR"/>
        </w:rPr>
        <w:t xml:space="preserve">di Como </w:t>
      </w:r>
      <w:r w:rsidRPr="00100B20">
        <w:rPr>
          <w:rFonts w:eastAsiaTheme="minorEastAsia" w:hAnsi="Calibri"/>
          <w:color w:val="000000" w:themeColor="text1"/>
          <w:kern w:val="24"/>
          <w:lang w:val="el-GR"/>
        </w:rPr>
        <w:t>(1998).</w:t>
      </w:r>
    </w:p>
    <w:p w:rsidR="00100B20" w:rsidRPr="005F44F8" w:rsidRDefault="00100B20" w:rsidP="00100B20">
      <w:pPr>
        <w:pStyle w:val="NormalWeb"/>
        <w:spacing w:before="0" w:beforeAutospacing="0" w:after="0" w:afterAutospacing="0"/>
      </w:pPr>
    </w:p>
    <w:p w:rsidR="00100B20" w:rsidRPr="00100B20" w:rsidRDefault="00100B20" w:rsidP="00100B20">
      <w:pPr>
        <w:pStyle w:val="NormalWeb"/>
        <w:spacing w:before="0" w:beforeAutospacing="0" w:after="0" w:afterAutospacing="0"/>
      </w:pPr>
      <w:r w:rsidRPr="00100B20">
        <w:rPr>
          <w:rFonts w:eastAsiaTheme="minorEastAsia" w:hAnsi="Calibri"/>
          <w:color w:val="000000" w:themeColor="text1"/>
          <w:kern w:val="24"/>
        </w:rPr>
        <w:t>ART AND THE NEEDS OF THE ARTIST</w:t>
      </w:r>
      <w:r>
        <w:rPr>
          <w:rFonts w:eastAsiaTheme="minorEastAsia" w:hAnsi="Calibri"/>
          <w:color w:val="000000" w:themeColor="text1"/>
          <w:kern w:val="24"/>
        </w:rPr>
        <w:t xml:space="preserve"> Image </w:t>
      </w:r>
      <w:r w:rsidRPr="00100B20">
        <w:rPr>
          <w:rFonts w:eastAsiaTheme="minorEastAsia" w:hAnsi="Calibri"/>
          <w:color w:val="000000" w:themeColor="text1"/>
          <w:kern w:val="24"/>
        </w:rPr>
        <w:t>21</w:t>
      </w:r>
      <w:r>
        <w:rPr>
          <w:rFonts w:eastAsiaTheme="minorEastAsia" w:hAnsi="Calibri"/>
          <w:color w:val="000000" w:themeColor="text1"/>
          <w:kern w:val="24"/>
        </w:rPr>
        <w:t xml:space="preserve"> </w:t>
      </w:r>
      <w:proofErr w:type="gramStart"/>
      <w:r>
        <w:rPr>
          <w:rFonts w:eastAsiaTheme="minorEastAsia" w:hAnsi="Calibri"/>
          <w:color w:val="000000" w:themeColor="text1"/>
          <w:kern w:val="24"/>
        </w:rPr>
        <w:t xml:space="preserve">- </w:t>
      </w:r>
      <w:r w:rsidRPr="00100B2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Simon</w:t>
      </w:r>
      <w:proofErr w:type="gramEnd"/>
      <w:r w:rsidRPr="00100B2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Rodia Towers in Watts (1921-1954) by Simon Rodia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 w:rsidRPr="00100B20">
        <w:rPr>
          <w:rFonts w:asciiTheme="minorHAnsi" w:eastAsiaTheme="minorEastAsia" w:hAnsi="Calibri" w:cstheme="minorBidi"/>
          <w:color w:val="000000" w:themeColor="text1"/>
          <w:kern w:val="24"/>
        </w:rPr>
        <w:t>Took 33 years to erect by Rodia himself, knowing nearly nothing of the world of art, but just that wanted to do something big.</w:t>
      </w:r>
      <w:r w:rsidR="00CC19A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CC19A0" w:rsidRPr="00CC19A0">
        <w:rPr>
          <w:rFonts w:asciiTheme="minorHAnsi" w:eastAsiaTheme="minorEastAsia" w:hAnsi="Calibri" w:cstheme="minorBidi"/>
          <w:color w:val="FF0000"/>
          <w:kern w:val="24"/>
        </w:rPr>
        <w:t>Mixed Media/Assemblage</w:t>
      </w:r>
    </w:p>
    <w:p w:rsidR="00100B20" w:rsidRPr="00100B20" w:rsidRDefault="00100B20" w:rsidP="00100B20">
      <w:pPr>
        <w:pStyle w:val="NormalWeb"/>
        <w:spacing w:before="0" w:beforeAutospacing="0" w:after="0" w:afterAutospacing="0"/>
      </w:pPr>
    </w:p>
    <w:p w:rsidR="00100B20" w:rsidRDefault="00700C6C" w:rsidP="00700C6C">
      <w:pPr>
        <w:spacing w:after="0" w:line="240" w:lineRule="auto"/>
        <w:jc w:val="center"/>
        <w:rPr>
          <w:rFonts w:asciiTheme="majorHAnsi" w:eastAsiaTheme="majorEastAsia" w:hAnsi="Calibri" w:cstheme="majorBidi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Theme="majorHAnsi" w:eastAsiaTheme="majorEastAsia" w:hAnsi="Calibri" w:cstheme="majorBidi"/>
          <w:kern w:val="24"/>
          <w:sz w:val="24"/>
          <w:szCs w:val="24"/>
          <w:u w:val="single"/>
        </w:rPr>
        <w:t>eview Questions Chapter 1</w:t>
      </w:r>
    </w:p>
    <w:p w:rsidR="00700C6C" w:rsidRDefault="00700C6C" w:rsidP="00700C6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EastAsia" w:hAnsi="Calibri" w:cstheme="minorBidi"/>
          <w:kern w:val="24"/>
          <w:sz w:val="22"/>
          <w:szCs w:val="22"/>
          <w:u w:val="single"/>
        </w:rPr>
      </w:pP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 xml:space="preserve">Define –Art, </w:t>
      </w:r>
      <w:r w:rsidRPr="00100B20"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CREATIVITY</w:t>
      </w: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, Conceptual Art, Readymade, Assemblage, Pop Art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Know images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Leonardo, Mona Lisa which purpose was this under?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What was the title of the work by George Condo</w:t>
      </w:r>
      <w:r w:rsidR="000152DE">
        <w:t xml:space="preserve"> in Chapter One</w:t>
      </w:r>
      <w:r>
        <w:t>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proofErr w:type="spellStart"/>
      <w:r>
        <w:t>Orlan</w:t>
      </w:r>
      <w:proofErr w:type="spellEnd"/>
      <w:r>
        <w:t xml:space="preserve"> was a French performance artist that did what? What was her meaning?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 xml:space="preserve">Did </w:t>
      </w:r>
      <w:proofErr w:type="spellStart"/>
      <w:r>
        <w:t>Orlan</w:t>
      </w:r>
      <w:proofErr w:type="spellEnd"/>
      <w:r>
        <w:t xml:space="preserve"> use the art of the masters to make her point? Which art by </w:t>
      </w:r>
      <w:proofErr w:type="spellStart"/>
      <w:r>
        <w:t>Sandro</w:t>
      </w:r>
      <w:proofErr w:type="spellEnd"/>
      <w:r>
        <w:t xml:space="preserve"> Botticelli did she use?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Which of the artworks we studied in Chap 1 is considered the most famous painting in the western art world?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Frida Kahlo’s work in this chapter was titled what and which purpose for creating art did this fall under?</w:t>
      </w:r>
      <w:r w:rsidR="00CD2363">
        <w:t xml:space="preserve"> Are most of her art works self-portraits?</w:t>
      </w:r>
      <w:bookmarkStart w:id="0" w:name="_GoBack"/>
      <w:bookmarkEnd w:id="0"/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Who did Four Marilyns?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Which art movement does Four Marilyns fall into?</w:t>
      </w:r>
    </w:p>
    <w:p w:rsidR="00700C6C" w:rsidRDefault="00700C6C" w:rsidP="00700C6C">
      <w:pPr>
        <w:pStyle w:val="ListParagraph"/>
        <w:numPr>
          <w:ilvl w:val="0"/>
          <w:numId w:val="4"/>
        </w:numPr>
      </w:pPr>
      <w:r>
        <w:t>What does the Dinner Party depict?</w:t>
      </w:r>
    </w:p>
    <w:p w:rsidR="00700C6C" w:rsidRDefault="00925AD7" w:rsidP="00700C6C">
      <w:pPr>
        <w:pStyle w:val="ListParagraph"/>
        <w:numPr>
          <w:ilvl w:val="0"/>
          <w:numId w:val="4"/>
        </w:numPr>
      </w:pPr>
      <w:r>
        <w:t>What is the title of the Word Works done by Barbara Kruger which we studied in this chapter?</w:t>
      </w:r>
      <w:r w:rsidR="00827729">
        <w:t xml:space="preserve"> What did it stimulate?</w:t>
      </w:r>
    </w:p>
    <w:p w:rsidR="00925AD7" w:rsidRDefault="00925AD7" w:rsidP="00700C6C">
      <w:pPr>
        <w:pStyle w:val="ListParagraph"/>
        <w:numPr>
          <w:ilvl w:val="0"/>
          <w:numId w:val="4"/>
        </w:numPr>
      </w:pPr>
      <w:r>
        <w:t>Laurie Simmons, Red Library #2 shows a danger in what?</w:t>
      </w:r>
    </w:p>
    <w:p w:rsidR="00925AD7" w:rsidRDefault="000B2308" w:rsidP="00700C6C">
      <w:pPr>
        <w:pStyle w:val="ListParagraph"/>
        <w:numPr>
          <w:ilvl w:val="0"/>
          <w:numId w:val="4"/>
        </w:numPr>
      </w:pPr>
      <w:r>
        <w:t>Would you describe Henri Matisse’s Piano Lesson as being warm and friendly?</w:t>
      </w:r>
    </w:p>
    <w:p w:rsidR="000B2308" w:rsidRDefault="000B2308" w:rsidP="00700C6C">
      <w:pPr>
        <w:pStyle w:val="ListParagraph"/>
        <w:numPr>
          <w:ilvl w:val="0"/>
          <w:numId w:val="4"/>
        </w:numPr>
      </w:pPr>
      <w:r>
        <w:t>Who had the concept and designed the Vietnam War Memorial?</w:t>
      </w:r>
    </w:p>
    <w:p w:rsidR="000B2308" w:rsidRDefault="000B2308" w:rsidP="00700C6C">
      <w:pPr>
        <w:pStyle w:val="ListParagraph"/>
        <w:numPr>
          <w:ilvl w:val="0"/>
          <w:numId w:val="4"/>
        </w:numPr>
      </w:pPr>
      <w:r>
        <w:t>What is the time period that Night Hawks is contextually placed in?</w:t>
      </w:r>
    </w:p>
    <w:p w:rsidR="000B2308" w:rsidRDefault="000B2308" w:rsidP="00700C6C">
      <w:pPr>
        <w:pStyle w:val="ListParagraph"/>
        <w:numPr>
          <w:ilvl w:val="0"/>
          <w:numId w:val="4"/>
        </w:numPr>
      </w:pPr>
      <w:r>
        <w:t xml:space="preserve">Name the purpose to create </w:t>
      </w:r>
      <w:proofErr w:type="gramStart"/>
      <w:r>
        <w:t>art  in</w:t>
      </w:r>
      <w:proofErr w:type="gramEnd"/>
      <w:r>
        <w:t xml:space="preserve"> Chapter one that Liberty Leading the People was probably created for. Artist?</w:t>
      </w:r>
    </w:p>
    <w:p w:rsidR="000B2308" w:rsidRDefault="000B2308" w:rsidP="00700C6C">
      <w:pPr>
        <w:pStyle w:val="ListParagraph"/>
        <w:numPr>
          <w:ilvl w:val="0"/>
          <w:numId w:val="4"/>
        </w:numPr>
      </w:pPr>
      <w:r>
        <w:t>Betye Saar with her art work The Liberation of Aunt Jemima confronts what?</w:t>
      </w:r>
      <w:r w:rsidR="00CD2363">
        <w:t xml:space="preserve"> What type of artwork do we call this 3-D piece?</w:t>
      </w:r>
    </w:p>
    <w:p w:rsidR="00CD2363" w:rsidRDefault="00CD2363" w:rsidP="00CD2363">
      <w:pPr>
        <w:pStyle w:val="ListParagraph"/>
      </w:pPr>
    </w:p>
    <w:p w:rsidR="000B2308" w:rsidRDefault="000B2308" w:rsidP="00700C6C">
      <w:pPr>
        <w:pStyle w:val="ListParagraph"/>
        <w:numPr>
          <w:ilvl w:val="0"/>
          <w:numId w:val="4"/>
        </w:numPr>
      </w:pPr>
      <w:r>
        <w:t>The Fountain is considered what type of artwork and was originally made to function as a what?</w:t>
      </w:r>
    </w:p>
    <w:p w:rsidR="00827729" w:rsidRDefault="000B2308" w:rsidP="00700C6C">
      <w:pPr>
        <w:pStyle w:val="ListParagraph"/>
        <w:numPr>
          <w:ilvl w:val="0"/>
          <w:numId w:val="4"/>
        </w:numPr>
      </w:pPr>
      <w:r>
        <w:t>Who is the Artist of Fiori di Como?</w:t>
      </w:r>
    </w:p>
    <w:p w:rsidR="00827729" w:rsidRDefault="00827729" w:rsidP="00700C6C">
      <w:pPr>
        <w:pStyle w:val="ListParagraph"/>
        <w:numPr>
          <w:ilvl w:val="0"/>
          <w:numId w:val="4"/>
        </w:numPr>
      </w:pPr>
      <w:r>
        <w:t>We call the creation of Simon Rodia in Watts, a what (type of art)?</w:t>
      </w:r>
    </w:p>
    <w:p w:rsidR="000B2308" w:rsidRPr="00700C6C" w:rsidRDefault="000B2308" w:rsidP="00700C6C">
      <w:pPr>
        <w:pStyle w:val="ListParagraph"/>
        <w:numPr>
          <w:ilvl w:val="0"/>
          <w:numId w:val="4"/>
        </w:numPr>
      </w:pPr>
      <w:r>
        <w:t xml:space="preserve"> </w:t>
      </w:r>
    </w:p>
    <w:p w:rsidR="00700C6C" w:rsidRPr="00100B20" w:rsidRDefault="00700C6C" w:rsidP="0070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4F8" w:rsidRPr="00100B20" w:rsidRDefault="005F44F8" w:rsidP="0010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F44F8" w:rsidRPr="0010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01"/>
    <w:multiLevelType w:val="hybridMultilevel"/>
    <w:tmpl w:val="6C3481E4"/>
    <w:lvl w:ilvl="0" w:tplc="7E84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4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4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6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47A58"/>
    <w:multiLevelType w:val="hybridMultilevel"/>
    <w:tmpl w:val="8B6E6BA6"/>
    <w:lvl w:ilvl="0" w:tplc="555AC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0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23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E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2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A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4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C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F57F88"/>
    <w:multiLevelType w:val="hybridMultilevel"/>
    <w:tmpl w:val="714A9CB4"/>
    <w:lvl w:ilvl="0" w:tplc="8828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82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24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A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8E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C2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83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F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13EE5"/>
    <w:multiLevelType w:val="hybridMultilevel"/>
    <w:tmpl w:val="3162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C"/>
    <w:rsid w:val="000152DE"/>
    <w:rsid w:val="000B2308"/>
    <w:rsid w:val="00100B20"/>
    <w:rsid w:val="001C140D"/>
    <w:rsid w:val="00354B08"/>
    <w:rsid w:val="005947D0"/>
    <w:rsid w:val="005A4AF3"/>
    <w:rsid w:val="005F44F8"/>
    <w:rsid w:val="006D430D"/>
    <w:rsid w:val="00700C6C"/>
    <w:rsid w:val="007D313C"/>
    <w:rsid w:val="00827729"/>
    <w:rsid w:val="00925AD7"/>
    <w:rsid w:val="009E120A"/>
    <w:rsid w:val="00A5472B"/>
    <w:rsid w:val="00B776B3"/>
    <w:rsid w:val="00CC19A0"/>
    <w:rsid w:val="00CD2363"/>
    <w:rsid w:val="00D011C6"/>
    <w:rsid w:val="00D90345"/>
    <w:rsid w:val="00F416A8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dcterms:created xsi:type="dcterms:W3CDTF">2013-09-03T05:16:00Z</dcterms:created>
  <dcterms:modified xsi:type="dcterms:W3CDTF">2013-09-03T05:43:00Z</dcterms:modified>
</cp:coreProperties>
</file>